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4A" w:rsidRPr="007A1CB7" w:rsidRDefault="006C514A" w:rsidP="00036068">
      <w:pPr>
        <w:rPr>
          <w:rFonts w:ascii="Arial" w:hAnsi="Arial" w:cs="Arial"/>
          <w:b/>
          <w:sz w:val="24"/>
          <w:szCs w:val="24"/>
          <w:lang w:val="es-ES"/>
        </w:rPr>
      </w:pPr>
      <w:r w:rsidRPr="007A1CB7">
        <w:rPr>
          <w:rFonts w:ascii="Arial" w:hAnsi="Arial" w:cs="Arial"/>
          <w:b/>
          <w:sz w:val="24"/>
          <w:szCs w:val="24"/>
          <w:lang w:val="es-ES"/>
        </w:rPr>
        <w:t>TALLER 4:</w:t>
      </w:r>
      <w:r w:rsidRPr="00036068">
        <w:rPr>
          <w:rFonts w:ascii="Arial" w:hAnsi="Arial" w:cs="Arial"/>
          <w:b/>
          <w:sz w:val="24"/>
          <w:szCs w:val="24"/>
        </w:rPr>
        <w:t xml:space="preserve">  Salón del Consejo</w:t>
      </w:r>
    </w:p>
    <w:p w:rsidR="006C514A" w:rsidRPr="007A1CB7" w:rsidRDefault="006C514A" w:rsidP="00036068">
      <w:pPr>
        <w:rPr>
          <w:rFonts w:ascii="Arial" w:hAnsi="Arial" w:cs="Arial"/>
          <w:b/>
          <w:sz w:val="24"/>
          <w:szCs w:val="24"/>
          <w:lang w:val="es-ES"/>
        </w:rPr>
      </w:pPr>
      <w:r w:rsidRPr="007A1CB7">
        <w:rPr>
          <w:rFonts w:ascii="Arial" w:hAnsi="Arial" w:cs="Arial"/>
          <w:b/>
          <w:sz w:val="24"/>
          <w:szCs w:val="24"/>
          <w:lang w:val="es-ES"/>
        </w:rPr>
        <w:t>COORDINADORES: BEATRIZ KENNEL, GISELE DE BARTOLIS</w:t>
      </w:r>
    </w:p>
    <w:p w:rsidR="006C514A" w:rsidRPr="007A1CB7" w:rsidRDefault="006C514A" w:rsidP="00036068">
      <w:pPr>
        <w:rPr>
          <w:rFonts w:ascii="Arial" w:hAnsi="Arial" w:cs="Arial"/>
          <w:sz w:val="24"/>
          <w:szCs w:val="24"/>
          <w:lang w:val="es-ES"/>
        </w:rPr>
      </w:pPr>
      <w:r w:rsidRPr="007A1CB7">
        <w:rPr>
          <w:rFonts w:ascii="Arial" w:hAnsi="Arial" w:cs="Arial"/>
          <w:sz w:val="24"/>
          <w:szCs w:val="24"/>
          <w:lang w:val="es-ES"/>
        </w:rPr>
        <w:t xml:space="preserve">El  Taller 4 fue el único que abrió por primera vez el uso de recursos multimedia como estrategia de presentación. Esto permitió una vivencia más rica de los trabajos que se compartieron y una dinámica de trabajo mucho más ágil                               Se presentaron las siguientes ponencias: </w:t>
      </w:r>
    </w:p>
    <w:p w:rsidR="006C514A" w:rsidRPr="00036068" w:rsidRDefault="006C514A" w:rsidP="00036068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EL PACIENTE Y SU FAMILIA EN </w:t>
      </w:r>
      <w:smartTag w:uri="urn:schemas-microsoft-com:office:smarttags" w:element="PersonName">
        <w:smartTagPr>
          <w:attr w:name="ProductID" w:val="LA FORMACION MÉDICAUnidad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FORMACION MÉDICA</w:t>
        </w:r>
        <w:r w:rsidRPr="007A1CB7">
          <w:rPr>
            <w:rFonts w:ascii="Arial" w:hAnsi="Arial" w:cs="Arial"/>
            <w:sz w:val="24"/>
            <w:szCs w:val="24"/>
            <w:lang w:val="es-ES"/>
          </w:rPr>
          <w:t>Unidad</w:t>
        </w:r>
      </w:smartTag>
      <w:r w:rsidRPr="007A1CB7">
        <w:rPr>
          <w:rFonts w:ascii="Arial" w:hAnsi="Arial" w:cs="Arial"/>
          <w:sz w:val="24"/>
          <w:szCs w:val="24"/>
          <w:lang w:val="es-ES"/>
        </w:rPr>
        <w:t xml:space="preserve"> Académica:</w:t>
      </w:r>
      <w:r w:rsidRPr="00036068">
        <w:rPr>
          <w:rFonts w:ascii="Arial" w:hAnsi="Arial" w:cs="Arial"/>
          <w:sz w:val="24"/>
          <w:szCs w:val="24"/>
          <w:lang w:val="es-ES"/>
        </w:rPr>
        <w:t xml:space="preserve"> Hospital “J. M. Ramos Mejía”. Internado Anual Rotatorio. Viviana Jalife, Gabriel Hagman. </w:t>
      </w:r>
    </w:p>
    <w:p w:rsidR="006C514A" w:rsidRPr="00036068" w:rsidRDefault="006C514A" w:rsidP="00036068">
      <w:pPr>
        <w:rPr>
          <w:rFonts w:ascii="Arial" w:hAnsi="Arial" w:cs="Arial"/>
          <w:b/>
          <w:i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INVESTIGACIￓN EN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INVESTIGACIÓN EN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smartTag w:uri="urn:schemas-microsoft-com:office:smarttags" w:element="PersonName">
        <w:smartTagPr>
          <w:attr w:name="ProductID" w:val="LA FORMACIￓN DEL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FORMACIÓN DEL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PROFESIONAL DE </w:t>
      </w:r>
      <w:smartTag w:uri="urn:schemas-microsoft-com:office:smarttags" w:element="PersonName">
        <w:smartTagPr>
          <w:attr w:name="ProductID" w:val="LA     SALUD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    SALUD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>: “TP FAMILIA” Y “ESTUDIO DE FAMILIAS” COMO ESTRATEGIAS PEDAGÓGICAS</w:t>
      </w:r>
      <w:r w:rsidRPr="007A1CB7">
        <w:rPr>
          <w:rFonts w:ascii="Arial" w:hAnsi="Arial" w:cs="Arial"/>
          <w:sz w:val="24"/>
          <w:szCs w:val="24"/>
          <w:lang w:val="es-ES"/>
        </w:rPr>
        <w:t>Unidad Académica:</w:t>
      </w:r>
      <w:r w:rsidRPr="007A1C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A1CB7">
        <w:rPr>
          <w:rFonts w:ascii="Arial" w:hAnsi="Arial" w:cs="Arial"/>
          <w:sz w:val="24"/>
          <w:szCs w:val="24"/>
          <w:lang w:val="es-ES"/>
        </w:rPr>
        <w:t xml:space="preserve">Hospital “Magdalena V. de Martínez” (Gral. Pacheco)Beatriz Kennel, Gisele De Bartolis, Flavia Lovisi, Pedro Miranda, Emiliano Geli. </w:t>
      </w:r>
    </w:p>
    <w:p w:rsidR="006C514A" w:rsidRPr="008D30C1" w:rsidRDefault="006C514A" w:rsidP="00036068">
      <w:pPr>
        <w:rPr>
          <w:rFonts w:ascii="Arial" w:hAnsi="Arial" w:cs="Arial"/>
          <w:b/>
          <w:i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ENSE￑ANZA DE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ENSEÑANZA DE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UNA DE LAS HABILIDADES RELACIONALES: </w:t>
      </w:r>
      <w:smartTag w:uri="urn:schemas-microsoft-com:office:smarttags" w:element="PersonName">
        <w:smartTagPr>
          <w:attr w:name="ProductID" w:val="LA COMUNICACIￓN DE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COMUNICACIÓN DE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“MALAS NOTICIAS” A </w:t>
      </w:r>
      <w:smartTag w:uri="urn:schemas-microsoft-com:office:smarttags" w:element="PersonName">
        <w:smartTagPr>
          <w:attr w:name="ProductID" w:val="LA FAMILIA DEL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FAMILIA DEL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PACIENTE</w:t>
      </w:r>
      <w:r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r w:rsidRPr="00036068">
        <w:rPr>
          <w:rFonts w:ascii="Arial" w:hAnsi="Arial" w:cs="Arial"/>
          <w:sz w:val="24"/>
          <w:szCs w:val="24"/>
          <w:lang w:val="es-ES"/>
        </w:rPr>
        <w:t>Comité Coordinador IAR: Secretaría Académica, Salud Mental IAR de: “Hospital G. Posadas”, Hospital de Morón, Hospital “Dr. L. Güemes”.</w:t>
      </w:r>
      <w:r w:rsidRPr="00036068">
        <w:rPr>
          <w:rFonts w:ascii="Arial" w:hAnsi="Arial" w:cs="Arial"/>
          <w:sz w:val="24"/>
          <w:szCs w:val="24"/>
        </w:rPr>
        <w:t xml:space="preserve">Ronaldo Flugelman; Marcelo Recio; Florina Pérez Luis; María Inés Calcagno. </w:t>
      </w:r>
    </w:p>
    <w:p w:rsidR="006C514A" w:rsidRPr="00036068" w:rsidRDefault="006C514A" w:rsidP="00036068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¿QUÉ CONCEPTO DE “FAMILIA” TRANSMITE </w:t>
      </w:r>
      <w:smartTag w:uri="urn:schemas-microsoft-com:office:smarttags" w:element="PersonName">
        <w:smartTagPr>
          <w:attr w:name="ProductID" w:val="LA FACULTAD DE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FACULTAD DE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MEDICINA DE </w:t>
      </w:r>
      <w:smartTag w:uri="urn:schemas-microsoft-com:office:smarttags" w:element="PersonName">
        <w:smartTagPr>
          <w:attr w:name="ProductID" w:val="LA UNIVERSIDAD DE"/>
        </w:smartTagPr>
        <w:r w:rsidRPr="00036068">
          <w:rPr>
            <w:rFonts w:ascii="Arial" w:hAnsi="Arial" w:cs="Arial"/>
            <w:b/>
            <w:i/>
            <w:sz w:val="24"/>
            <w:szCs w:val="24"/>
            <w:lang w:val="es-ES"/>
          </w:rPr>
          <w:t>LA UNIVERSIDAD DE</w:t>
        </w:r>
      </w:smartTag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 BUENOS AIRES?</w:t>
      </w:r>
      <w:r w:rsidRPr="00036068">
        <w:rPr>
          <w:rFonts w:ascii="Arial" w:hAnsi="Arial" w:cs="Arial"/>
          <w:sz w:val="24"/>
          <w:szCs w:val="24"/>
          <w:lang w:val="es-ES"/>
        </w:rPr>
        <w:t>Unidad Académica: Hospital “Dr. T. Álvarez”. Prof. Adjunta Dra. Clelia Manfredi de Poderoso</w:t>
      </w:r>
      <w:r w:rsidRPr="00036068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036068">
        <w:rPr>
          <w:rFonts w:ascii="Arial" w:hAnsi="Arial" w:cs="Arial"/>
          <w:sz w:val="24"/>
          <w:szCs w:val="24"/>
          <w:lang w:val="es-ES"/>
        </w:rPr>
        <w:t xml:space="preserve">Antonio L. Santamarina, Diego M. Santamarina. </w:t>
      </w:r>
    </w:p>
    <w:p w:rsidR="006C514A" w:rsidRPr="00036068" w:rsidRDefault="006C514A" w:rsidP="00036068">
      <w:pPr>
        <w:rPr>
          <w:rFonts w:ascii="Arial" w:hAnsi="Arial" w:cs="Arial"/>
          <w:b/>
          <w:sz w:val="24"/>
          <w:szCs w:val="24"/>
          <w:lang w:val="es-ES"/>
        </w:rPr>
      </w:pPr>
      <w:r w:rsidRPr="00036068">
        <w:rPr>
          <w:rFonts w:ascii="Arial" w:hAnsi="Arial" w:cs="Arial"/>
          <w:b/>
          <w:i/>
          <w:sz w:val="24"/>
          <w:szCs w:val="24"/>
          <w:lang w:val="es-ES"/>
        </w:rPr>
        <w:t xml:space="preserve">FELICIDAD Y ESTRÉS EN LOS PACIENTES ONCOLÓGICOS Y SUS PERSONAS SIGNIFICATIVAS: </w:t>
      </w:r>
      <w:r w:rsidRPr="00036068">
        <w:rPr>
          <w:rFonts w:ascii="Arial" w:hAnsi="Arial" w:cs="Arial"/>
          <w:b/>
          <w:sz w:val="24"/>
          <w:szCs w:val="24"/>
          <w:lang w:val="es-ES"/>
        </w:rPr>
        <w:t xml:space="preserve">Póster </w:t>
      </w:r>
      <w:r w:rsidRPr="00036068">
        <w:rPr>
          <w:rFonts w:ascii="Arial" w:hAnsi="Arial" w:cs="Arial"/>
          <w:sz w:val="24"/>
          <w:szCs w:val="24"/>
          <w:lang w:val="es-ES"/>
        </w:rPr>
        <w:t xml:space="preserve">Unidad Académica: Servicio de  Psicopatología </w:t>
      </w:r>
      <w:r>
        <w:rPr>
          <w:rFonts w:ascii="Arial" w:hAnsi="Arial" w:cs="Arial"/>
          <w:sz w:val="24"/>
          <w:szCs w:val="24"/>
          <w:lang w:val="es-ES"/>
        </w:rPr>
        <w:t>- Instituto de Oncología</w:t>
      </w:r>
      <w:r w:rsidRPr="00036068">
        <w:rPr>
          <w:rFonts w:ascii="Arial" w:hAnsi="Arial" w:cs="Arial"/>
          <w:sz w:val="24"/>
          <w:szCs w:val="24"/>
          <w:lang w:val="es-ES"/>
        </w:rPr>
        <w:t>“Ángel H. Roffo”.  Luis María Landa, Susana Handelsman, Silvana Leites, Diana Bequelman, María Mercedes Califano, Romina Infantino, Mirta Di Pretoro, Adriana Romeo.</w:t>
      </w:r>
    </w:p>
    <w:p w:rsidR="006C514A" w:rsidRDefault="006C514A" w:rsidP="00036068">
      <w:pPr>
        <w:rPr>
          <w:rFonts w:ascii="Arial" w:hAnsi="Arial" w:cs="Arial"/>
          <w:sz w:val="24"/>
          <w:szCs w:val="24"/>
          <w:lang w:val="es-ES"/>
        </w:rPr>
      </w:pPr>
    </w:p>
    <w:p w:rsidR="006C514A" w:rsidRDefault="006C514A" w:rsidP="00036068">
      <w:pPr>
        <w:rPr>
          <w:rFonts w:ascii="Arial" w:hAnsi="Arial" w:cs="Arial"/>
          <w:b/>
          <w:sz w:val="24"/>
          <w:szCs w:val="24"/>
          <w:lang w:val="es-ES"/>
        </w:rPr>
      </w:pPr>
      <w:r w:rsidRPr="00036068">
        <w:rPr>
          <w:rFonts w:ascii="Arial" w:hAnsi="Arial" w:cs="Arial"/>
          <w:b/>
          <w:sz w:val="24"/>
          <w:szCs w:val="24"/>
          <w:lang w:val="es-ES"/>
        </w:rPr>
        <w:t>CONCLUSIONES</w:t>
      </w:r>
    </w:p>
    <w:p w:rsidR="006C514A" w:rsidRPr="00D31282" w:rsidRDefault="006C514A" w:rsidP="00036068">
      <w:pPr>
        <w:rPr>
          <w:rFonts w:ascii="Arial" w:hAnsi="Arial" w:cs="Arial"/>
          <w:sz w:val="24"/>
          <w:szCs w:val="24"/>
          <w:lang w:val="es-ES"/>
        </w:rPr>
      </w:pPr>
      <w:r w:rsidRPr="00D31282">
        <w:rPr>
          <w:rFonts w:ascii="Arial" w:hAnsi="Arial" w:cs="Arial"/>
          <w:sz w:val="24"/>
          <w:szCs w:val="24"/>
          <w:lang w:val="es-ES"/>
        </w:rPr>
        <w:t>Luego de un debate muy rico en intercambio con los expositores y los asistentes</w:t>
      </w:r>
      <w:r>
        <w:rPr>
          <w:rFonts w:ascii="Arial" w:hAnsi="Arial" w:cs="Arial"/>
          <w:sz w:val="24"/>
          <w:szCs w:val="24"/>
          <w:lang w:val="es-ES"/>
        </w:rPr>
        <w:t xml:space="preserve"> se arribaron a las siguientes conclusiones:</w:t>
      </w:r>
    </w:p>
    <w:p w:rsidR="006C514A" w:rsidRDefault="006C514A" w:rsidP="00036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1.- </w:t>
      </w:r>
      <w:r w:rsidRPr="00036068">
        <w:rPr>
          <w:rFonts w:ascii="Arial" w:hAnsi="Arial" w:cs="Arial"/>
          <w:sz w:val="24"/>
          <w:szCs w:val="24"/>
          <w:lang w:val="es-ES"/>
        </w:rPr>
        <w:t>Se considera de suma importancia</w:t>
      </w:r>
      <w:r>
        <w:rPr>
          <w:rFonts w:ascii="Arial" w:hAnsi="Arial" w:cs="Arial"/>
          <w:sz w:val="24"/>
          <w:szCs w:val="24"/>
          <w:lang w:val="es-ES"/>
        </w:rPr>
        <w:t xml:space="preserve"> el abordaje del tema “Familia” en la formación del médico en razón de las implicancias que tienen los vínculos que en ella se desarrollan y que de una u otra manera están presentes en todo encuentro con un paciente.  Repensar esos vínculos le permite al médico interpretarlos y buscar las mejores alternativas de abordaje para la instalación de una transferencia positiva en la relación médico-paciente, por lo que  la formación del médico en estos temas le permitirá disponer de herramientas conceptuales para un mejor ejercicio de su profesión.</w:t>
      </w:r>
    </w:p>
    <w:p w:rsidR="006C514A" w:rsidRDefault="006C514A" w:rsidP="00036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2.- Una mirada integral del complejo salud-enfermedad abarca contemplar la totalidad de la persona. Esto obliga a los docentes a posibilitar en los alumnos el desarrollo de un pensamiento complejo que lejos de forcluir a la familia del paciente pueda incluirla en su historia. Historizar al paciente y su motivo de consulta abre a la palabra y otorga recursos que fortalece al sujeto frente a la enfermedad.</w:t>
      </w:r>
    </w:p>
    <w:p w:rsidR="006C514A" w:rsidRDefault="006C514A" w:rsidP="00036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3.- Es importante formar a los alumnos abiertos a la producción de conocimientos, es por ello que la estrategia pedagógica del ABI (Aprendizaje Basado en </w:t>
      </w:r>
      <w:smartTag w:uri="urn:schemas-microsoft-com:office:smarttags" w:element="PersonName">
        <w:smartTagPr>
          <w:attr w:name="ProductID" w:val="la Investigación"/>
        </w:smartTagPr>
        <w:r>
          <w:rPr>
            <w:rFonts w:ascii="Arial" w:hAnsi="Arial" w:cs="Arial"/>
            <w:sz w:val="24"/>
            <w:szCs w:val="24"/>
            <w:lang w:val="es-ES"/>
          </w:rPr>
          <w:t>la Investigación</w:t>
        </w:r>
      </w:smartTag>
      <w:r>
        <w:rPr>
          <w:rFonts w:ascii="Arial" w:hAnsi="Arial" w:cs="Arial"/>
          <w:sz w:val="24"/>
          <w:szCs w:val="24"/>
          <w:lang w:val="es-ES"/>
        </w:rPr>
        <w:t>) además de iniciarlos en los procesos de investigar les permite desarrollar habilidades y destrezas comunicacionales, reflexivas y sobre todo un estilo de aprendizaje activo.</w:t>
      </w:r>
    </w:p>
    <w:p w:rsidR="006C514A" w:rsidRDefault="006C514A" w:rsidP="000360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4.- El desarrollo de habilidades comunicacionales en los estudiantes de medicina a través de estrategias pedagógicas participativas permitirá a su vez tener a disposición del futuro profesional de la salud un mejor abordaje del paciente y su familia, tanto para la comunicación de noticias malas como para un vínculo favorecedor de los procesos de recuperación de la salud.</w:t>
      </w:r>
    </w:p>
    <w:p w:rsidR="006C514A" w:rsidRPr="00036068" w:rsidRDefault="006C514A" w:rsidP="00036068">
      <w:pPr>
        <w:rPr>
          <w:rFonts w:ascii="Arial" w:hAnsi="Arial" w:cs="Arial"/>
          <w:sz w:val="24"/>
          <w:szCs w:val="24"/>
          <w:lang w:val="es-ES"/>
        </w:rPr>
      </w:pPr>
    </w:p>
    <w:p w:rsidR="006C514A" w:rsidRDefault="006C514A" w:rsidP="00036068">
      <w:pPr>
        <w:rPr>
          <w:rFonts w:ascii="Arial" w:hAnsi="Arial" w:cs="Arial"/>
          <w:sz w:val="24"/>
          <w:szCs w:val="24"/>
          <w:lang w:val="es-ES"/>
        </w:rPr>
      </w:pPr>
    </w:p>
    <w:p w:rsidR="006C514A" w:rsidRPr="00036068" w:rsidRDefault="006C514A" w:rsidP="00036068">
      <w:pPr>
        <w:rPr>
          <w:rFonts w:ascii="Arial" w:hAnsi="Arial" w:cs="Arial"/>
          <w:b/>
          <w:sz w:val="24"/>
          <w:szCs w:val="24"/>
          <w:lang w:val="es-ES"/>
        </w:rPr>
      </w:pPr>
    </w:p>
    <w:p w:rsidR="006C514A" w:rsidRPr="00036068" w:rsidRDefault="006C514A" w:rsidP="00036068">
      <w:pPr>
        <w:rPr>
          <w:rFonts w:ascii="Arial" w:hAnsi="Arial" w:cs="Arial"/>
          <w:sz w:val="24"/>
          <w:szCs w:val="24"/>
          <w:lang w:val="es-ES"/>
        </w:rPr>
      </w:pPr>
    </w:p>
    <w:p w:rsidR="006C514A" w:rsidRPr="00036068" w:rsidRDefault="006C514A" w:rsidP="00036068">
      <w:pPr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6C514A" w:rsidRPr="00036068" w:rsidRDefault="006C514A">
      <w:pPr>
        <w:rPr>
          <w:rFonts w:ascii="Arial" w:hAnsi="Arial" w:cs="Arial"/>
          <w:sz w:val="24"/>
          <w:szCs w:val="24"/>
        </w:rPr>
      </w:pPr>
    </w:p>
    <w:sectPr w:rsidR="006C514A" w:rsidRPr="00036068" w:rsidSect="00E62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B82"/>
    <w:multiLevelType w:val="hybridMultilevel"/>
    <w:tmpl w:val="12BE84E4"/>
    <w:lvl w:ilvl="0" w:tplc="FA448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ED84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E8768DF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307C18"/>
    <w:multiLevelType w:val="hybridMultilevel"/>
    <w:tmpl w:val="BE3ED0FE"/>
    <w:lvl w:ilvl="0" w:tplc="20E8B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0D0C1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068"/>
    <w:rsid w:val="00036068"/>
    <w:rsid w:val="001F405F"/>
    <w:rsid w:val="004A1B34"/>
    <w:rsid w:val="006C514A"/>
    <w:rsid w:val="006D6764"/>
    <w:rsid w:val="00734C95"/>
    <w:rsid w:val="007A1CB7"/>
    <w:rsid w:val="007F7945"/>
    <w:rsid w:val="00822B34"/>
    <w:rsid w:val="008A5940"/>
    <w:rsid w:val="008D30C1"/>
    <w:rsid w:val="00A06D35"/>
    <w:rsid w:val="00D31282"/>
    <w:rsid w:val="00E62B96"/>
    <w:rsid w:val="00EB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546</Words>
  <Characters>3006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JORNADA DEL DEPARTAMENTO DE PSIQUIATRIA Y SALUD MENTAL</dc:title>
  <dc:subject/>
  <dc:creator>Bangho_</dc:creator>
  <cp:keywords/>
  <dc:description/>
  <cp:lastModifiedBy>Ester</cp:lastModifiedBy>
  <cp:revision>2</cp:revision>
  <dcterms:created xsi:type="dcterms:W3CDTF">2015-04-06T00:08:00Z</dcterms:created>
  <dcterms:modified xsi:type="dcterms:W3CDTF">2015-04-06T00:08:00Z</dcterms:modified>
</cp:coreProperties>
</file>